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03" w:rsidRPr="00234003" w:rsidRDefault="00234003" w:rsidP="00234003">
      <w:pPr>
        <w:spacing w:after="24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МИНИСТЕРСТВО ОБРАЗОВАНИЯ И НАУКИ РОССИЙСКОЙ ФЕДЕРАЦИИ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(</w:t>
      </w:r>
      <w:proofErr w:type="spellStart"/>
      <w:r w:rsidRPr="00234003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>Минобрнауки</w:t>
      </w:r>
      <w:proofErr w:type="spellEnd"/>
      <w:r w:rsidRPr="00234003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 xml:space="preserve"> России)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ПРИКАЗ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Зарегистрирован в Минюст России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от 24 января 2012 г.     N 23011 </w:t>
      </w:r>
    </w:p>
    <w:tbl>
      <w:tblPr>
        <w:tblW w:w="2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4"/>
        <w:gridCol w:w="468"/>
        <w:gridCol w:w="936"/>
      </w:tblGrid>
      <w:tr w:rsidR="00234003" w:rsidRPr="00234003" w:rsidTr="00234003">
        <w:trPr>
          <w:jc w:val="center"/>
        </w:trPr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23400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28 декабря 2011 г.</w:t>
            </w:r>
            <w:r w:rsidRPr="0023400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23400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23400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N 2895</w:t>
            </w:r>
            <w:r w:rsidRPr="00234003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234003" w:rsidRPr="00234003" w:rsidRDefault="00234003" w:rsidP="0023400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Москва</w:t>
      </w:r>
    </w:p>
    <w:p w:rsidR="00234003" w:rsidRPr="00234003" w:rsidRDefault="00234003" w:rsidP="00234003">
      <w:pPr>
        <w:spacing w:after="24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</w:p>
    <w:p w:rsidR="00234003" w:rsidRPr="00234003" w:rsidRDefault="00234003" w:rsidP="002340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4003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t xml:space="preserve">Об утверждении Порядка приема граждан в образовательные </w:t>
      </w:r>
      <w:r w:rsidRPr="00234003">
        <w:rPr>
          <w:rFonts w:ascii="Arial" w:eastAsia="Times New Roman" w:hAnsi="Arial" w:cs="Arial"/>
          <w:b/>
          <w:bCs/>
          <w:color w:val="222222"/>
          <w:sz w:val="20"/>
          <w:szCs w:val="20"/>
          <w:lang w:eastAsia="ru-RU"/>
        </w:rPr>
        <w:br/>
        <w:t xml:space="preserve">учреждения высшего профессионального образования </w:t>
      </w:r>
    </w:p>
    <w:p w:rsidR="00234003" w:rsidRPr="00234003" w:rsidRDefault="00234003" w:rsidP="00234003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 соответствии со статьей 16 Закона Российской Федерации от 10 июля 1992 г. N 3266-1 «Об образовании»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2000, N 30, ст. 3120; 2002, N 26, ст. 2517;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2004, N 10, ст.835; N 35, ст. 3607; 2006, N 1, ст. 10; 2007, N 2, ст. 360; N 7, ст. 838;.N 27, ст. 3215; N 44, ст. 5280; N 49, ст. 6070, ст. 6074; 2008, N 30, ст. 3616; 2009, N 7, ст. 786, ст. 787; N 46, ст. 5419;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2011, N 6, ст. 793; N 27, ст. 3871; N 46, ст. 6408; N 47, ст. 6608), подпунктом 14 пункта 3 статьи 24 Федерального закона от 22 августа 1996 г. N 125-ФЗ «О высшем и послевузовском профессиональном образовании» (Собрание законодательства-Российской Федерации, 1996, N 35, ст. 4135; 2004, N 35, ст. 3607;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2006, N 1, ст. 10; 2007, N 1, ст. 21; N 2, ст. 360; N 7, ст. 838; N 17, ст. 1932; N 44, ст. 5280; N 49, ст. 6068, ст. 6069, ст. 6070; 2008, N 30, ст. 3616; 2009, N 7, ст. 786; N 46, ст. 5419; N 52, ст. 6409;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2010, N 19, ст. 2291; N 31, ст.4167, N 46, ст. 5918; 2011, N 6, ст. 793; N 25, ст. 3537; 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N 47, ст. 6608), пунктом 24 Типового положения об образовательном учреждении высшего профессионального образования (высшем учебном заведении), утвержденного постановлением Правительства Российской Федерации от 14 февраля 2008 г. N 71 (Собрание законодательства Российской Федерации, 2008, N 8, ст. 731), и пунктом 5.2.12 Положения о Министерстве образования и науки Российской Федерации, утвержденного постановлением Правительства Российской Федерации от 15 мая 2010 г. N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337 (Собрание законодательства Российской Федерации, 2010, N 21, ст. 2603; N 26, ст. 3350; 2011, N 14, ст. 1935; N 28, ст. 4214; N 37, ст. 5257; N 47, ст. 6650, ст. 6662),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       приказываю: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       1. Утвердить </w:t>
      </w:r>
      <w:hyperlink r:id="rId5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прилагаемый Порядок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приема граждан в образовательные учреждения высшего профессионального образования.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 xml:space="preserve">       2. Признать утратившими силу приказы Министерства образования и науки Российской Федерации: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6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26 декабря 2008 г. N 396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«Об утверждении Порядка приема граждан в государственные и муниципальные образовательные учреждения высшего профессионального образования на 2009/2010 учебный год» (зарегистрирован Министерством юстиции Российской Федерации 21 января 2009 г, регистрационный N 13155);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7" w:history="1">
        <w:proofErr w:type="gramStart"/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24 февраля 2009 г. N 58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 внесении изменений в приказ Министерства образования и науки Российской Федерации </w:t>
      </w:r>
      <w:hyperlink r:id="rId8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26 декабря 2008 г. N 396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«Об утверждении Порядка приема граждан в государственные и муниципальные образовательные учреждения высшего профессионального образования на 2009/2010 учебный год» (зарегистрирован Министерством юстиции Российской Федерации 18 марта 2009 г, регистрационный N 13528);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9" w:history="1">
        <w:proofErr w:type="gramStart"/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29 июня 2009 г. N 230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 внесении изменения в Порядок приема граждан в имеющие государственную аккредитацию образовательные учреждения высшего профессионального образования на 2009/2010 учебный год, утвержденный приказом Министерства образования и науки Российской Федерации </w:t>
      </w:r>
      <w:hyperlink r:id="rId10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26 декабря 2008 г. N 396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» (зарегистрирован Министерством юстиции Российской Федерации 7 августа 2009 г, регистрационный N 14498);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11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21 октября 2009 г. N 442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«Об утверждении Порядка приема граждан в имеющие государственную аккредитацию образовательные учреждения высшего профессионального образования» (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зарегистрирован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Министерством юстиции Российской Федерации 10 декабря 2009 г, регистрационный N 15495);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12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29 декабря 2009 г. N 841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«Об утверждении Порядка приема иностранных граждан в имеющие государственную аккредитацию образовательные учреждения высшего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lastRenderedPageBreak/>
        <w:t>профессионального образования» (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зарегистрирован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Министерством юстиции Российской Федерации 10 марта 2010 г, регистрационный N 16582);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proofErr w:type="gramStart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от 18 января 2010 г. N 58 «О внесении изменений в Порядок приема граждан в имеющие государственную аккредитацию образовательные учреждения высшего профессионального образования, утвержденный приказом Министерства образования и науки Российской Федерации </w:t>
      </w:r>
      <w:hyperlink r:id="rId13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21 октября 2009 г. N 442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» (зарегистрирован Министерством юстиции Российской Федерации 1 марта 2010 г, регистрационный N 16534);</w:t>
      </w:r>
      <w:proofErr w:type="gramEnd"/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      </w:t>
      </w:r>
      <w:hyperlink r:id="rId14" w:history="1">
        <w:proofErr w:type="gramStart"/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11 мая 2010 г. N 481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«О внесении изменений в Порядок приема граждан в имеющие государственную аккредитацию образовательные учреждения высшего профессионального образования, утвержденный приказом Министерства образования и науки Российской Федерации </w:t>
      </w:r>
      <w:hyperlink r:id="rId15" w:history="1">
        <w:r w:rsidRPr="00234003">
          <w:rPr>
            <w:rFonts w:ascii="Arial" w:eastAsia="Times New Roman" w:hAnsi="Arial" w:cs="Arial"/>
            <w:color w:val="3B749D"/>
            <w:sz w:val="20"/>
            <w:szCs w:val="20"/>
            <w:u w:val="single"/>
            <w:lang w:eastAsia="ru-RU"/>
          </w:rPr>
          <w:t>от 21 октября 2009 г. N 442</w:t>
        </w:r>
      </w:hyperlink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(зарегистрирован Министерством юстиции Российской Федерации 17 июня 2010 г, регистрационный N 17579). </w:t>
      </w:r>
      <w:r w:rsidRPr="00234003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proofErr w:type="gramEnd"/>
    </w:p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3742"/>
        <w:gridCol w:w="3274"/>
      </w:tblGrid>
      <w:tr w:rsidR="00234003" w:rsidRPr="00234003" w:rsidTr="00234003">
        <w:tc>
          <w:tcPr>
            <w:tcW w:w="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23400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Министр </w:t>
            </w:r>
          </w:p>
        </w:tc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003" w:rsidRPr="00234003" w:rsidRDefault="00234003" w:rsidP="002340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234003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 xml:space="preserve">А.А. Фурсенко </w:t>
            </w:r>
          </w:p>
        </w:tc>
      </w:tr>
    </w:tbl>
    <w:p w:rsidR="00B706FE" w:rsidRDefault="00B706FE">
      <w:bookmarkStart w:id="0" w:name="_GoBack"/>
      <w:bookmarkEnd w:id="0"/>
    </w:p>
    <w:sectPr w:rsidR="00B70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1A"/>
    <w:rsid w:val="00234003"/>
    <w:rsid w:val="004E6E1A"/>
    <w:rsid w:val="00B7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7500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-mon/mo/Data/d_08/m396.html" TargetMode="External"/><Relationship Id="rId13" Type="http://schemas.openxmlformats.org/officeDocument/2006/relationships/hyperlink" Target="http://www.edu.ru/db-mon/mo/Data/d_09/m44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db-mon/mo/Data/d_09/m58.html" TargetMode="External"/><Relationship Id="rId12" Type="http://schemas.openxmlformats.org/officeDocument/2006/relationships/hyperlink" Target="http://www.edu.ru/db-mon/mo/Data/d_09/m841.htm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u.ru/db-mon/mo/Data/d_08/m396.html" TargetMode="External"/><Relationship Id="rId11" Type="http://schemas.openxmlformats.org/officeDocument/2006/relationships/hyperlink" Target="http://www.edu.ru/db-mon/mo/Data/d_09/m442.html" TargetMode="External"/><Relationship Id="rId5" Type="http://schemas.openxmlformats.org/officeDocument/2006/relationships/hyperlink" Target="http://www.edu.ru/db-mon/mo/Data/d_11/prm2895-1.pdf" TargetMode="External"/><Relationship Id="rId15" Type="http://schemas.openxmlformats.org/officeDocument/2006/relationships/hyperlink" Target="http://www.edu.ru/db-mon/mo/Data/d_09/m442.html" TargetMode="External"/><Relationship Id="rId10" Type="http://schemas.openxmlformats.org/officeDocument/2006/relationships/hyperlink" Target="http://www.edu.ru/db-mon/mo/Data/d_08/m39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db-mon/mo/Data/d_09/m230.html" TargetMode="External"/><Relationship Id="rId14" Type="http://schemas.openxmlformats.org/officeDocument/2006/relationships/hyperlink" Target="http://www.edu.ru/db-mon/mo/Data/d_10/m48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4752</Characters>
  <Application>Microsoft Office Word</Application>
  <DocSecurity>0</DocSecurity>
  <Lines>39</Lines>
  <Paragraphs>11</Paragraphs>
  <ScaleCrop>false</ScaleCrop>
  <Company>Управление образования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2012-02-08T11:18:00Z</dcterms:created>
  <dcterms:modified xsi:type="dcterms:W3CDTF">2012-02-08T11:18:00Z</dcterms:modified>
</cp:coreProperties>
</file>